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53A7" w14:textId="77777777" w:rsidR="005470EA" w:rsidRPr="00BB3EFB" w:rsidRDefault="005470EA" w:rsidP="00BB3EFB">
      <w:pPr>
        <w:pStyle w:val="Standard"/>
        <w:rPr>
          <w:sz w:val="28"/>
          <w:szCs w:val="28"/>
        </w:rPr>
      </w:pPr>
    </w:p>
    <w:p w14:paraId="54CF1E5C" w14:textId="77777777" w:rsidR="00D733E2" w:rsidRDefault="002320A7" w:rsidP="002A3730">
      <w:pPr>
        <w:pStyle w:val="Standard"/>
        <w:tabs>
          <w:tab w:val="left" w:pos="3840"/>
        </w:tabs>
        <w:spacing w:line="360" w:lineRule="auto"/>
        <w:ind w:left="720"/>
        <w:jc w:val="center"/>
      </w:pPr>
      <w:r>
        <w:rPr>
          <w:b/>
          <w:sz w:val="32"/>
          <w:szCs w:val="32"/>
        </w:rPr>
        <w:t>Formularz</w:t>
      </w:r>
      <w:r w:rsidR="006E5E8F">
        <w:rPr>
          <w:b/>
          <w:sz w:val="32"/>
          <w:szCs w:val="32"/>
        </w:rPr>
        <w:t xml:space="preserve"> ko</w:t>
      </w:r>
      <w:r w:rsidR="009C5D73">
        <w:rPr>
          <w:b/>
          <w:sz w:val="32"/>
          <w:szCs w:val="32"/>
        </w:rPr>
        <w:t>n</w:t>
      </w:r>
      <w:r w:rsidR="006E5E8F">
        <w:rPr>
          <w:b/>
          <w:sz w:val="32"/>
          <w:szCs w:val="32"/>
        </w:rPr>
        <w:t>sultacji</w:t>
      </w:r>
      <w:r w:rsidR="00BC77DE">
        <w:rPr>
          <w:b/>
          <w:sz w:val="32"/>
          <w:szCs w:val="32"/>
        </w:rPr>
        <w:t xml:space="preserve"> </w:t>
      </w:r>
      <w:r w:rsidR="007919BB">
        <w:rPr>
          <w:b/>
          <w:sz w:val="32"/>
          <w:szCs w:val="32"/>
        </w:rPr>
        <w:t>–</w:t>
      </w:r>
      <w:r w:rsidR="00BC77DE">
        <w:rPr>
          <w:b/>
          <w:sz w:val="32"/>
          <w:szCs w:val="32"/>
        </w:rPr>
        <w:t xml:space="preserve"> zgłaszania</w:t>
      </w:r>
      <w:r w:rsidR="007919B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uwag</w:t>
      </w:r>
      <w:r w:rsidR="008A7F25">
        <w:rPr>
          <w:b/>
          <w:sz w:val="32"/>
          <w:szCs w:val="32"/>
        </w:rPr>
        <w:t>/opinii</w:t>
      </w:r>
    </w:p>
    <w:p w14:paraId="28CC9075" w14:textId="0B120BE8" w:rsidR="00D733E2" w:rsidRDefault="002320A7">
      <w:pPr>
        <w:pStyle w:val="Standard"/>
        <w:tabs>
          <w:tab w:val="left" w:pos="3840"/>
        </w:tabs>
        <w:jc w:val="center"/>
        <w:rPr>
          <w:rFonts w:cs="Arial"/>
          <w:b/>
        </w:rPr>
      </w:pPr>
      <w:r>
        <w:rPr>
          <w:rFonts w:cs="Arial"/>
          <w:b/>
        </w:rPr>
        <w:t>do projektu</w:t>
      </w:r>
      <w:r w:rsidR="007919BB">
        <w:rPr>
          <w:rFonts w:cs="Arial"/>
          <w:b/>
        </w:rPr>
        <w:t>,,</w:t>
      </w:r>
      <w:r>
        <w:rPr>
          <w:rFonts w:cs="Arial"/>
          <w:b/>
        </w:rPr>
        <w:t xml:space="preserve"> Programu </w:t>
      </w:r>
      <w:r w:rsidR="007919BB">
        <w:rPr>
          <w:rFonts w:cs="Arial"/>
          <w:b/>
        </w:rPr>
        <w:t>w</w:t>
      </w:r>
      <w:r w:rsidR="00432245">
        <w:rPr>
          <w:rFonts w:cs="Arial"/>
          <w:b/>
        </w:rPr>
        <w:t>spółpracy Gminy Kiełczygłów</w:t>
      </w:r>
      <w:r>
        <w:rPr>
          <w:rFonts w:cs="Arial"/>
          <w:b/>
        </w:rPr>
        <w:t xml:space="preserve"> z organizacjami pozarządowymi oraz podmiotami, o których mowa w art. 3 ust. 3 ustawy z dnia 24 kwietnia 2003 r. o działalności pożytku publicznego i o wolontariacie n</w:t>
      </w:r>
      <w:r w:rsidR="007919BB">
        <w:rPr>
          <w:rFonts w:cs="Arial"/>
          <w:b/>
        </w:rPr>
        <w:t>a</w:t>
      </w:r>
      <w:r>
        <w:rPr>
          <w:rFonts w:cs="Arial"/>
          <w:b/>
        </w:rPr>
        <w:t xml:space="preserve"> 20</w:t>
      </w:r>
      <w:r w:rsidR="001B15EB">
        <w:rPr>
          <w:rFonts w:cs="Arial"/>
          <w:b/>
        </w:rPr>
        <w:t>2</w:t>
      </w:r>
      <w:r w:rsidR="00EF09EB">
        <w:rPr>
          <w:rFonts w:cs="Arial"/>
          <w:b/>
        </w:rPr>
        <w:t>6</w:t>
      </w:r>
      <w:r w:rsidR="007919BB">
        <w:rPr>
          <w:rFonts w:cs="Arial"/>
          <w:b/>
        </w:rPr>
        <w:t xml:space="preserve"> rok”</w:t>
      </w:r>
    </w:p>
    <w:p w14:paraId="4ACE9499" w14:textId="77777777" w:rsidR="00D733E2" w:rsidRDefault="00D733E2">
      <w:pPr>
        <w:pStyle w:val="Standard"/>
        <w:tabs>
          <w:tab w:val="left" w:pos="3840"/>
        </w:tabs>
      </w:pPr>
    </w:p>
    <w:p w14:paraId="72277EFB" w14:textId="77777777" w:rsidR="00D733E2" w:rsidRDefault="00D733E2">
      <w:pPr>
        <w:pStyle w:val="Standard"/>
        <w:tabs>
          <w:tab w:val="left" w:pos="3840"/>
        </w:tabs>
      </w:pPr>
    </w:p>
    <w:p w14:paraId="703F555F" w14:textId="77777777" w:rsidR="002107C1" w:rsidRDefault="002107C1" w:rsidP="002107C1">
      <w:pPr>
        <w:pStyle w:val="Standard"/>
        <w:tabs>
          <w:tab w:val="left" w:pos="3840"/>
        </w:tabs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535"/>
        <w:gridCol w:w="3116"/>
        <w:gridCol w:w="2405"/>
      </w:tblGrid>
      <w:tr w:rsidR="002107C1" w14:paraId="1F41D3D1" w14:textId="77777777" w:rsidTr="002107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16D2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5320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Zapis w projekcie, do którego zgłaszane są uwagi</w:t>
            </w:r>
            <w:r w:rsidR="00B551DC">
              <w:rPr>
                <w:b/>
                <w:bCs/>
                <w:sz w:val="22"/>
                <w:szCs w:val="22"/>
              </w:rPr>
              <w:t>/opinie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CE7D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Sugerowana zmiana:</w:t>
            </w:r>
          </w:p>
          <w:p w14:paraId="41BA5F69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propozycja konkretnego</w:t>
            </w:r>
          </w:p>
          <w:p w14:paraId="25EB1C5B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nowego brzmienia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A766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</w:t>
            </w:r>
          </w:p>
        </w:tc>
      </w:tr>
      <w:tr w:rsidR="002107C1" w14:paraId="1FEA7FD0" w14:textId="77777777" w:rsidTr="002107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1A6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40A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917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  <w:p w14:paraId="51A6FFCE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39F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107C1" w14:paraId="5920ABE1" w14:textId="77777777" w:rsidTr="002107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91F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378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F0D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  <w:p w14:paraId="30E1AB40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4CF" w14:textId="77777777" w:rsidR="002107C1" w:rsidRDefault="002107C1">
            <w:pPr>
              <w:pStyle w:val="Standard"/>
              <w:tabs>
                <w:tab w:val="left" w:pos="38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556EB90B" w14:textId="77777777" w:rsidR="002107C1" w:rsidRDefault="002107C1" w:rsidP="002107C1">
      <w:pPr>
        <w:pStyle w:val="Standard"/>
        <w:tabs>
          <w:tab w:val="left" w:pos="3840"/>
        </w:tabs>
      </w:pPr>
    </w:p>
    <w:p w14:paraId="13BDC0D4" w14:textId="77777777" w:rsidR="002107C1" w:rsidRDefault="002107C1" w:rsidP="002107C1">
      <w:pPr>
        <w:pStyle w:val="Standard"/>
        <w:tabs>
          <w:tab w:val="left" w:pos="3840"/>
        </w:tabs>
        <w:rPr>
          <w:sz w:val="20"/>
          <w:szCs w:val="20"/>
          <w:u w:val="single"/>
        </w:rPr>
      </w:pPr>
    </w:p>
    <w:p w14:paraId="719B32B8" w14:textId="77777777" w:rsidR="002107C1" w:rsidRDefault="002107C1" w:rsidP="002107C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107C1" w14:paraId="33C9F192" w14:textId="77777777" w:rsidTr="00210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567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podmiotu</w:t>
            </w:r>
          </w:p>
          <w:p w14:paraId="123D144D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Zgłaszającego</w:t>
            </w:r>
          </w:p>
          <w:p w14:paraId="4C408651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C20B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nr telefonu, poczta elektroniczna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FA10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 osoby do kontaktu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F807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wypełnienia</w:t>
            </w:r>
          </w:p>
        </w:tc>
      </w:tr>
      <w:tr w:rsidR="002107C1" w14:paraId="634A257A" w14:textId="77777777" w:rsidTr="00210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D63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684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0D8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  <w:p w14:paraId="6D668E9B" w14:textId="77777777" w:rsidR="00B408A7" w:rsidRDefault="00B408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CBC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07C1" w14:paraId="44B4017A" w14:textId="77777777" w:rsidTr="00210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777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A84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56E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  <w:p w14:paraId="46780A5A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F3F" w14:textId="77777777" w:rsidR="002107C1" w:rsidRDefault="002107C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8A98AFF" w14:textId="77777777" w:rsidR="002107C1" w:rsidRDefault="002107C1" w:rsidP="002107C1"/>
    <w:p w14:paraId="2B464522" w14:textId="77777777" w:rsidR="002107C1" w:rsidRDefault="002107C1" w:rsidP="002107C1"/>
    <w:p w14:paraId="41D703CA" w14:textId="77777777" w:rsidR="002107C1" w:rsidRDefault="002107C1" w:rsidP="002107C1"/>
    <w:p w14:paraId="70B93F6F" w14:textId="77777777" w:rsidR="002107C1" w:rsidRDefault="002107C1" w:rsidP="002107C1">
      <w:pPr>
        <w:ind w:left="4963"/>
      </w:pPr>
      <w:r>
        <w:t>…………………………………………………</w:t>
      </w:r>
    </w:p>
    <w:p w14:paraId="0DC38A7A" w14:textId="77777777" w:rsidR="002107C1" w:rsidRDefault="002107C1" w:rsidP="002107C1">
      <w:pPr>
        <w:ind w:left="4963"/>
      </w:pPr>
      <w:r>
        <w:rPr>
          <w:sz w:val="18"/>
          <w:szCs w:val="18"/>
        </w:rPr>
        <w:t>/data, pieczęć oraz podpis osób reprezentujących organizacji</w:t>
      </w:r>
      <w:r>
        <w:t>/</w:t>
      </w:r>
    </w:p>
    <w:p w14:paraId="21A41542" w14:textId="77777777" w:rsidR="002107C1" w:rsidRDefault="002107C1" w:rsidP="002107C1"/>
    <w:p w14:paraId="2ED03B87" w14:textId="77777777" w:rsidR="00F933B8" w:rsidRPr="00F933B8" w:rsidRDefault="00F933B8" w:rsidP="00F933B8">
      <w:pPr>
        <w:shd w:val="clear" w:color="auto" w:fill="FFFFFF"/>
        <w:spacing w:after="108"/>
        <w:rPr>
          <w:rFonts w:ascii="Arial" w:eastAsia="Times New Roman" w:hAnsi="Arial" w:cs="Arial"/>
          <w:color w:val="333333"/>
          <w:sz w:val="16"/>
          <w:szCs w:val="16"/>
        </w:rPr>
      </w:pPr>
      <w:r w:rsidRPr="009C6AF9">
        <w:rPr>
          <w:rFonts w:ascii="Arial" w:eastAsia="Times New Roman" w:hAnsi="Arial" w:cs="Arial"/>
          <w:b/>
          <w:bCs/>
          <w:color w:val="333333"/>
          <w:sz w:val="16"/>
        </w:rPr>
        <w:t>Zgodnie z art. 13 ust. 1 i 2 Ogólnego Rozporządzenia o Ochronie Danych Osobowych</w:t>
      </w:r>
      <w:r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 w:rsidRPr="009C6AF9">
        <w:rPr>
          <w:rFonts w:ascii="Arial" w:eastAsia="Times New Roman" w:hAnsi="Arial" w:cs="Arial"/>
          <w:b/>
          <w:bCs/>
          <w:color w:val="333333"/>
          <w:sz w:val="16"/>
        </w:rPr>
        <w:t>z dnia 27 kwietnia 2016 r. (dalej Rozporządzenie) informujemy, że:</w:t>
      </w:r>
    </w:p>
    <w:p w14:paraId="05886684" w14:textId="77777777" w:rsidR="00F933B8" w:rsidRPr="00B420DD" w:rsidRDefault="00F933B8" w:rsidP="00F933B8">
      <w:pPr>
        <w:shd w:val="clear" w:color="auto" w:fill="FFFFFF"/>
        <w:jc w:val="both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b/>
          <w:bCs/>
          <w:color w:val="333333"/>
          <w:sz w:val="14"/>
          <w:szCs w:val="20"/>
        </w:rPr>
        <w:t>Administratorem </w:t>
      </w:r>
      <w:r w:rsidRPr="00B420DD">
        <w:rPr>
          <w:rFonts w:ascii="Arial" w:eastAsia="Times New Roman" w:hAnsi="Arial" w:cs="Arial"/>
          <w:color w:val="333333"/>
          <w:sz w:val="14"/>
          <w:szCs w:val="14"/>
        </w:rPr>
        <w:t>podanych przez Panią/Pana danych będzie Wójt Gminy w Kiełczygłowie, ul. Tysiąclecia 25, 98-358 Kiełczygłów, nr telefon 43 842 50 22, adres poczty elektronicznej: kielczyglow.gm@hot.pl</w:t>
      </w:r>
    </w:p>
    <w:p w14:paraId="5CD17978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W sprawie danych osobowych możesz kontaktować się z Inspektorem Ochrony Danych, adres e-mail: mkostarczyk@kielczyglow.pl</w:t>
      </w:r>
    </w:p>
    <w:p w14:paraId="6B2DCE2D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Twoje dane osobowe przetwarzane będą przetwarzane w celu zebrania opinii i uwag do projektu programu współpracy Gminy Kiełczygłów z organizacjami pozarządowymi oraz podmiotami o których mowa w art. 3 ust. 3 ustawy z dnia 24 kwietnia 2003rr. O działalności pożytku publicznego i o wolontariacie.</w:t>
      </w:r>
    </w:p>
    <w:p w14:paraId="574B8F87" w14:textId="77777777" w:rsidR="00F933B8" w:rsidRPr="00B420DD" w:rsidRDefault="00F933B8" w:rsidP="00F933B8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wypełniania obowiązku prawnego ciążącego na Administratorze w związku z realizowaniem zadań Urząd Gminy w Kiełczygłowie na podstawie art. 6 ust. 1 lit. a i c Rozporządzenia;</w:t>
      </w:r>
    </w:p>
    <w:p w14:paraId="08CE1F90" w14:textId="77777777" w:rsidR="00F933B8" w:rsidRPr="00B420DD" w:rsidRDefault="00F933B8" w:rsidP="00F933B8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podanie danych osobowych jest wymogiem ustawowym, a w przypadku ich nie podania będzie uniemożliwienie wzięcia udziału w konsultacjach społecznych.</w:t>
      </w:r>
    </w:p>
    <w:p w14:paraId="669D91E8" w14:textId="77777777" w:rsidR="00F933B8" w:rsidRPr="00B420DD" w:rsidRDefault="00F933B8" w:rsidP="00F933B8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33333"/>
          <w:sz w:val="14"/>
          <w:szCs w:val="14"/>
          <w:lang w:eastAsia="pl-PL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14:paraId="45F34CC5" w14:textId="77777777" w:rsidR="00F933B8" w:rsidRPr="00B420DD" w:rsidRDefault="00F933B8" w:rsidP="00F933B8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podmioty upoważnione do odbioru Twoich danych osobowych na podstawie odpowiednich przepisów prawa;</w:t>
      </w:r>
    </w:p>
    <w:p w14:paraId="21D4F317" w14:textId="77777777" w:rsidR="00F933B8" w:rsidRPr="00B420DD" w:rsidRDefault="00F933B8" w:rsidP="00F933B8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podmioty, które przetwarzają Twoje dane osobowe w imieniu Administratora, na podstawie zawartej umowy powierzenia przetwarzania danych osobowych (tzw. podmioty przetwarzające).</w:t>
      </w:r>
    </w:p>
    <w:p w14:paraId="017E84D0" w14:textId="77777777" w:rsidR="00F933B8" w:rsidRPr="00B420DD" w:rsidRDefault="00F933B8" w:rsidP="00F933B8">
      <w:pPr>
        <w:pStyle w:val="Akapitzlist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Arial" w:eastAsia="Times New Roman" w:hAnsi="Arial" w:cs="Arial"/>
          <w:color w:val="333333"/>
          <w:sz w:val="14"/>
          <w:szCs w:val="14"/>
          <w:lang w:eastAsia="pl-PL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14:paraId="6DB9CFAA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W związku z przetwarzaniem przez Twoich danych osobowych w każdej chwili masz prawo do:</w:t>
      </w:r>
    </w:p>
    <w:p w14:paraId="0C609E21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dostępu do treści danych, na podstawie art. 15 Rozporządzenia;</w:t>
      </w:r>
    </w:p>
    <w:p w14:paraId="719F1042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sprostowania danych, na podstawie art. 16 Rozporządzenia;</w:t>
      </w:r>
    </w:p>
    <w:p w14:paraId="7E3F9D9F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usunięcia danych, na podstawie art. 17 Rozporządzenia;</w:t>
      </w:r>
    </w:p>
    <w:p w14:paraId="698EE175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ograniczenia przetwarzania danych, na podstawie art. 18 Rozporządzenia;</w:t>
      </w:r>
    </w:p>
    <w:p w14:paraId="296C39B8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wniesienia sprzeciwu wobec przetwarzania danych, na podstawie art. 21 Rozporządzenia.</w:t>
      </w:r>
    </w:p>
    <w:p w14:paraId="37EF171E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W przypadku, w którym przetwarzanie Twoich danych odbywa się na podstawie zgody (tj. art. 6 ust. 1 lit. a Rozporządzenia), przysługuje Ci prawo do cofnięcia tej zgody w dowolnym momencie</w:t>
      </w:r>
      <w:bookmarkStart w:id="0" w:name="_msoanchor_1"/>
      <w:r w:rsidR="004C5ED3" w:rsidRPr="00B420DD">
        <w:rPr>
          <w:rFonts w:ascii="Arial" w:eastAsia="Times New Roman" w:hAnsi="Arial" w:cs="Arial"/>
          <w:color w:val="333333"/>
          <w:sz w:val="14"/>
          <w:szCs w:val="14"/>
        </w:rPr>
        <w:fldChar w:fldCharType="begin"/>
      </w:r>
      <w:r w:rsidRPr="00B420DD">
        <w:rPr>
          <w:rFonts w:ascii="Arial" w:eastAsia="Times New Roman" w:hAnsi="Arial" w:cs="Arial"/>
          <w:color w:val="333333"/>
          <w:sz w:val="14"/>
          <w:szCs w:val="14"/>
        </w:rPr>
        <w:instrText xml:space="preserve"> HYPERLINK "http://www.kielczyglow.pl/news,525,ochrona-danych-osobowych.html" \l "_msocom_1" </w:instrText>
      </w:r>
      <w:r w:rsidR="004C5ED3" w:rsidRPr="00B420DD">
        <w:rPr>
          <w:rFonts w:ascii="Arial" w:eastAsia="Times New Roman" w:hAnsi="Arial" w:cs="Arial"/>
          <w:color w:val="333333"/>
          <w:sz w:val="14"/>
          <w:szCs w:val="14"/>
        </w:rPr>
      </w:r>
      <w:r w:rsidR="004C5ED3" w:rsidRPr="00B420DD">
        <w:rPr>
          <w:rFonts w:ascii="Arial" w:eastAsia="Times New Roman" w:hAnsi="Arial" w:cs="Arial"/>
          <w:color w:val="333333"/>
          <w:sz w:val="14"/>
          <w:szCs w:val="14"/>
        </w:rPr>
        <w:fldChar w:fldCharType="end"/>
      </w:r>
      <w:bookmarkEnd w:id="0"/>
      <w:r w:rsidRPr="00B420DD">
        <w:rPr>
          <w:rFonts w:ascii="Arial" w:eastAsia="Times New Roman" w:hAnsi="Arial" w:cs="Arial"/>
          <w:color w:val="333333"/>
          <w:sz w:val="14"/>
          <w:szCs w:val="14"/>
        </w:rPr>
        <w:t xml:space="preserve">  , bez wpływu na zgodność z prawem przetwarzania, którego dokonano na podstawie zgody przed jej cofnięciem.</w:t>
      </w:r>
    </w:p>
    <w:p w14:paraId="6A56BA7B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Masz prawo wniesienia skargi do organu nadzorczego tj. Prezesa Urzędu Ochrony Danych Osobowych, gdy uznasz, że przetwarzanie danych osobowych jest niezgodne z przepisami Rozporządzenia.</w:t>
      </w:r>
    </w:p>
    <w:p w14:paraId="1C3CDFB2" w14:textId="77777777" w:rsidR="00F933B8" w:rsidRPr="00B420DD" w:rsidRDefault="00F933B8" w:rsidP="00F933B8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Podanie przez Ciebie danych osobowych jest warunkiem prowadzenia sprawy w Urzędzie Gminy w Kiełczygłowie. Przy czym podanie danych jest:</w:t>
      </w:r>
    </w:p>
    <w:p w14:paraId="665E6F6D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obowiązkowe, jeżeli tak zostało to określone w przepisach prawa;</w:t>
      </w:r>
    </w:p>
    <w:p w14:paraId="4FE5988A" w14:textId="77777777" w:rsidR="00F933B8" w:rsidRPr="00B420DD" w:rsidRDefault="00F933B8" w:rsidP="00F933B8">
      <w:pPr>
        <w:widowControl/>
        <w:numPr>
          <w:ilvl w:val="1"/>
          <w:numId w:val="7"/>
        </w:numPr>
        <w:shd w:val="clear" w:color="auto" w:fill="FFFFFF"/>
        <w:tabs>
          <w:tab w:val="clear" w:pos="1440"/>
        </w:tabs>
        <w:suppressAutoHyphens w:val="0"/>
        <w:autoSpaceDN/>
        <w:ind w:left="709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dobrowolne, jeżeli odbywa się na podstawie Twojej zgody lub ma na celu zawarcie umowy. Konsekwencją niepodania danych będzie brak możliwość realizacji czynności urzędowych lub niemożliwość zawarcia umowy.</w:t>
      </w:r>
    </w:p>
    <w:p w14:paraId="3619CE36" w14:textId="77777777" w:rsidR="00F933B8" w:rsidRPr="00BB3EFB" w:rsidRDefault="00F933B8" w:rsidP="00BB3EFB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suppressAutoHyphens w:val="0"/>
        <w:autoSpaceDN/>
        <w:ind w:left="426"/>
        <w:textAlignment w:val="auto"/>
        <w:rPr>
          <w:rFonts w:ascii="Arial" w:eastAsia="Times New Roman" w:hAnsi="Arial" w:cs="Arial"/>
          <w:color w:val="333333"/>
          <w:sz w:val="14"/>
          <w:szCs w:val="14"/>
        </w:rPr>
      </w:pPr>
      <w:r w:rsidRPr="00B420DD">
        <w:rPr>
          <w:rFonts w:ascii="Arial" w:eastAsia="Times New Roman" w:hAnsi="Arial" w:cs="Arial"/>
          <w:color w:val="333333"/>
          <w:sz w:val="14"/>
          <w:szCs w:val="14"/>
        </w:rPr>
        <w:t>Twoje dane nie są przez nas wykorzystywane do podejmowania decyzji opartych na zautomatyzowanym przetwarzaniu danych, a które mogłyby mieć wpływ na Twoją sytuację prawną lub wywoływać dla Ciebie inne podobne doniosłe skutki.</w:t>
      </w:r>
    </w:p>
    <w:sectPr w:rsidR="00F933B8" w:rsidRPr="00BB3EFB" w:rsidSect="00686E2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03AD" w14:textId="77777777" w:rsidR="009B32A6" w:rsidRDefault="009B32A6">
      <w:r>
        <w:separator/>
      </w:r>
    </w:p>
  </w:endnote>
  <w:endnote w:type="continuationSeparator" w:id="0">
    <w:p w14:paraId="4A427EAF" w14:textId="77777777" w:rsidR="009B32A6" w:rsidRDefault="009B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F030" w14:textId="77777777" w:rsidR="009B32A6" w:rsidRDefault="009B32A6">
      <w:r>
        <w:rPr>
          <w:color w:val="000000"/>
        </w:rPr>
        <w:separator/>
      </w:r>
    </w:p>
  </w:footnote>
  <w:footnote w:type="continuationSeparator" w:id="0">
    <w:p w14:paraId="017609C5" w14:textId="77777777" w:rsidR="009B32A6" w:rsidRDefault="009B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41C"/>
    <w:multiLevelType w:val="multilevel"/>
    <w:tmpl w:val="432C3A36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C95F88"/>
    <w:multiLevelType w:val="multilevel"/>
    <w:tmpl w:val="5CF23EDE"/>
    <w:styleLink w:val="WW8Num9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06B31D8"/>
    <w:multiLevelType w:val="multilevel"/>
    <w:tmpl w:val="DD3E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446A8"/>
    <w:multiLevelType w:val="multilevel"/>
    <w:tmpl w:val="B6E278D2"/>
    <w:styleLink w:val="WW8Num2"/>
    <w:lvl w:ilvl="0">
      <w:start w:val="4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77C1109"/>
    <w:multiLevelType w:val="hybridMultilevel"/>
    <w:tmpl w:val="D6D68D62"/>
    <w:lvl w:ilvl="0" w:tplc="F8C8D2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47DA0"/>
    <w:multiLevelType w:val="multilevel"/>
    <w:tmpl w:val="527CD546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B4043FA"/>
    <w:multiLevelType w:val="multilevel"/>
    <w:tmpl w:val="2ADA7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B2ED1"/>
    <w:multiLevelType w:val="multilevel"/>
    <w:tmpl w:val="8FBEE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62A1C"/>
    <w:multiLevelType w:val="multilevel"/>
    <w:tmpl w:val="74B00912"/>
    <w:styleLink w:val="WW8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1265604">
    <w:abstractNumId w:val="8"/>
  </w:num>
  <w:num w:numId="2" w16cid:durableId="1919512042">
    <w:abstractNumId w:val="1"/>
  </w:num>
  <w:num w:numId="3" w16cid:durableId="1179852685">
    <w:abstractNumId w:val="0"/>
  </w:num>
  <w:num w:numId="4" w16cid:durableId="1084301861">
    <w:abstractNumId w:val="3"/>
  </w:num>
  <w:num w:numId="5" w16cid:durableId="265189238">
    <w:abstractNumId w:val="5"/>
  </w:num>
  <w:num w:numId="6" w16cid:durableId="210000514">
    <w:abstractNumId w:val="4"/>
  </w:num>
  <w:num w:numId="7" w16cid:durableId="1266569970">
    <w:abstractNumId w:val="2"/>
  </w:num>
  <w:num w:numId="8" w16cid:durableId="945304825">
    <w:abstractNumId w:val="7"/>
  </w:num>
  <w:num w:numId="9" w16cid:durableId="735280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E2"/>
    <w:rsid w:val="000247E4"/>
    <w:rsid w:val="00045CB2"/>
    <w:rsid w:val="000657A8"/>
    <w:rsid w:val="000B28A1"/>
    <w:rsid w:val="000B66C8"/>
    <w:rsid w:val="000C0431"/>
    <w:rsid w:val="00163C0C"/>
    <w:rsid w:val="001768DD"/>
    <w:rsid w:val="00190157"/>
    <w:rsid w:val="00195EEC"/>
    <w:rsid w:val="001A74F1"/>
    <w:rsid w:val="001B15EB"/>
    <w:rsid w:val="001B4DAF"/>
    <w:rsid w:val="002107C1"/>
    <w:rsid w:val="002228A4"/>
    <w:rsid w:val="002320A7"/>
    <w:rsid w:val="002A3730"/>
    <w:rsid w:val="002E75CA"/>
    <w:rsid w:val="00304EDD"/>
    <w:rsid w:val="00307B8A"/>
    <w:rsid w:val="00330092"/>
    <w:rsid w:val="003C1146"/>
    <w:rsid w:val="003F554F"/>
    <w:rsid w:val="00432245"/>
    <w:rsid w:val="00446121"/>
    <w:rsid w:val="0048448A"/>
    <w:rsid w:val="00491771"/>
    <w:rsid w:val="004A4306"/>
    <w:rsid w:val="004C5ED3"/>
    <w:rsid w:val="0053056B"/>
    <w:rsid w:val="005470EA"/>
    <w:rsid w:val="00590C77"/>
    <w:rsid w:val="005B6F68"/>
    <w:rsid w:val="005C0104"/>
    <w:rsid w:val="006360B9"/>
    <w:rsid w:val="00676822"/>
    <w:rsid w:val="006773B5"/>
    <w:rsid w:val="006868E6"/>
    <w:rsid w:val="00686E26"/>
    <w:rsid w:val="0069641A"/>
    <w:rsid w:val="006D2477"/>
    <w:rsid w:val="006D416B"/>
    <w:rsid w:val="006E5E8F"/>
    <w:rsid w:val="006E7111"/>
    <w:rsid w:val="007410EE"/>
    <w:rsid w:val="00773ECD"/>
    <w:rsid w:val="00782A88"/>
    <w:rsid w:val="007919BB"/>
    <w:rsid w:val="007D1078"/>
    <w:rsid w:val="008770AF"/>
    <w:rsid w:val="0088383D"/>
    <w:rsid w:val="008A7F25"/>
    <w:rsid w:val="008C237B"/>
    <w:rsid w:val="008D5592"/>
    <w:rsid w:val="00924F7D"/>
    <w:rsid w:val="0097162D"/>
    <w:rsid w:val="0099740C"/>
    <w:rsid w:val="009A1F83"/>
    <w:rsid w:val="009B32A6"/>
    <w:rsid w:val="009B44A4"/>
    <w:rsid w:val="009B44D4"/>
    <w:rsid w:val="009C5D73"/>
    <w:rsid w:val="009E7169"/>
    <w:rsid w:val="009F0994"/>
    <w:rsid w:val="00A00CDE"/>
    <w:rsid w:val="00A47C46"/>
    <w:rsid w:val="00A93B74"/>
    <w:rsid w:val="00B23E8A"/>
    <w:rsid w:val="00B34C5C"/>
    <w:rsid w:val="00B408A7"/>
    <w:rsid w:val="00B52930"/>
    <w:rsid w:val="00B551DC"/>
    <w:rsid w:val="00BB3EFB"/>
    <w:rsid w:val="00BC77DE"/>
    <w:rsid w:val="00BD2F31"/>
    <w:rsid w:val="00C25A61"/>
    <w:rsid w:val="00C333AF"/>
    <w:rsid w:val="00C937C2"/>
    <w:rsid w:val="00D31834"/>
    <w:rsid w:val="00D733E2"/>
    <w:rsid w:val="00DD52DA"/>
    <w:rsid w:val="00E01C5C"/>
    <w:rsid w:val="00E108A5"/>
    <w:rsid w:val="00E142D9"/>
    <w:rsid w:val="00E17481"/>
    <w:rsid w:val="00E42C2B"/>
    <w:rsid w:val="00E54A9F"/>
    <w:rsid w:val="00E63D5D"/>
    <w:rsid w:val="00EA772F"/>
    <w:rsid w:val="00EB1A7A"/>
    <w:rsid w:val="00EF004E"/>
    <w:rsid w:val="00EF09EB"/>
    <w:rsid w:val="00F0021E"/>
    <w:rsid w:val="00F37BE5"/>
    <w:rsid w:val="00F40465"/>
    <w:rsid w:val="00F54CED"/>
    <w:rsid w:val="00F56A9B"/>
    <w:rsid w:val="00F8018F"/>
    <w:rsid w:val="00F809E8"/>
    <w:rsid w:val="00F84644"/>
    <w:rsid w:val="00F933B8"/>
    <w:rsid w:val="00FB2D11"/>
    <w:rsid w:val="00FC09E0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579F"/>
  <w15:docId w15:val="{FBF2C85F-F237-4359-A4B7-39C90CED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3056B"/>
    <w:pPr>
      <w:suppressAutoHyphens/>
    </w:pPr>
  </w:style>
  <w:style w:type="paragraph" w:styleId="Nagwek1">
    <w:name w:val="heading 1"/>
    <w:basedOn w:val="Standard"/>
    <w:next w:val="Standard"/>
    <w:rsid w:val="0053056B"/>
    <w:pPr>
      <w:keepNext/>
      <w:jc w:val="center"/>
      <w:outlineLvl w:val="0"/>
    </w:pPr>
    <w:rPr>
      <w:b/>
    </w:rPr>
  </w:style>
  <w:style w:type="paragraph" w:styleId="Nagwek3">
    <w:name w:val="heading 3"/>
    <w:basedOn w:val="Standard"/>
    <w:next w:val="Standard"/>
    <w:rsid w:val="0053056B"/>
    <w:pPr>
      <w:keepNext/>
      <w:outlineLvl w:val="2"/>
    </w:pPr>
    <w:rPr>
      <w:b/>
    </w:rPr>
  </w:style>
  <w:style w:type="paragraph" w:styleId="Nagwek4">
    <w:name w:val="heading 4"/>
    <w:basedOn w:val="Standard"/>
    <w:next w:val="Standard"/>
    <w:rsid w:val="0053056B"/>
    <w:pPr>
      <w:keepNext/>
      <w:jc w:val="center"/>
      <w:outlineLvl w:val="3"/>
    </w:pPr>
    <w:rPr>
      <w:b/>
      <w:u w:val="single"/>
    </w:rPr>
  </w:style>
  <w:style w:type="paragraph" w:styleId="Nagwek5">
    <w:name w:val="heading 5"/>
    <w:basedOn w:val="Standard"/>
    <w:next w:val="Standard"/>
    <w:rsid w:val="0053056B"/>
    <w:pPr>
      <w:keepNext/>
      <w:jc w:val="center"/>
      <w:outlineLvl w:val="4"/>
    </w:pPr>
    <w:rPr>
      <w:sz w:val="28"/>
    </w:rPr>
  </w:style>
  <w:style w:type="paragraph" w:styleId="Nagwek6">
    <w:name w:val="heading 6"/>
    <w:basedOn w:val="Standard"/>
    <w:next w:val="Standard"/>
    <w:rsid w:val="0053056B"/>
    <w:pPr>
      <w:keepNext/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056B"/>
    <w:pPr>
      <w:suppressAutoHyphens/>
    </w:pPr>
  </w:style>
  <w:style w:type="paragraph" w:styleId="Nagwek">
    <w:name w:val="header"/>
    <w:basedOn w:val="Standard"/>
    <w:next w:val="Textbody"/>
    <w:rsid w:val="0053056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53056B"/>
    <w:pPr>
      <w:spacing w:after="120"/>
    </w:pPr>
  </w:style>
  <w:style w:type="paragraph" w:styleId="Lista">
    <w:name w:val="List"/>
    <w:basedOn w:val="Textbody"/>
    <w:rsid w:val="0053056B"/>
  </w:style>
  <w:style w:type="paragraph" w:styleId="Legenda">
    <w:name w:val="caption"/>
    <w:basedOn w:val="Standard"/>
    <w:rsid w:val="00530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056B"/>
    <w:pPr>
      <w:suppressLineNumbers/>
    </w:pPr>
  </w:style>
  <w:style w:type="paragraph" w:customStyle="1" w:styleId="Heading">
    <w:name w:val="Heading"/>
    <w:basedOn w:val="Standard"/>
    <w:next w:val="Textbody"/>
    <w:rsid w:val="0053056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2">
    <w:name w:val="Body Text 2"/>
    <w:basedOn w:val="Standard"/>
    <w:rsid w:val="0053056B"/>
    <w:rPr>
      <w:sz w:val="28"/>
    </w:rPr>
  </w:style>
  <w:style w:type="paragraph" w:styleId="Tekstpodstawowy3">
    <w:name w:val="Body Text 3"/>
    <w:basedOn w:val="Standard"/>
    <w:rsid w:val="0053056B"/>
  </w:style>
  <w:style w:type="paragraph" w:styleId="Tekstpodstawowywcity2">
    <w:name w:val="Body Text Indent 2"/>
    <w:basedOn w:val="Standard"/>
    <w:rsid w:val="0053056B"/>
    <w:pPr>
      <w:ind w:left="360"/>
    </w:pPr>
  </w:style>
  <w:style w:type="paragraph" w:customStyle="1" w:styleId="Textbodyindent">
    <w:name w:val="Text body indent"/>
    <w:basedOn w:val="Standard"/>
    <w:rsid w:val="0053056B"/>
    <w:pPr>
      <w:jc w:val="both"/>
    </w:pPr>
    <w:rPr>
      <w:b/>
    </w:rPr>
  </w:style>
  <w:style w:type="character" w:customStyle="1" w:styleId="WW8Num2z0">
    <w:name w:val="WW8Num2z0"/>
    <w:rsid w:val="0053056B"/>
    <w:rPr>
      <w:b w:val="0"/>
    </w:rPr>
  </w:style>
  <w:style w:type="paragraph" w:styleId="Tekstdymka">
    <w:name w:val="Balloon Text"/>
    <w:basedOn w:val="Normalny"/>
    <w:rsid w:val="005305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sid w:val="0053056B"/>
    <w:rPr>
      <w:rFonts w:ascii="Tahoma" w:hAnsi="Tahoma"/>
      <w:sz w:val="16"/>
      <w:szCs w:val="16"/>
    </w:rPr>
  </w:style>
  <w:style w:type="numbering" w:customStyle="1" w:styleId="WW8Num5">
    <w:name w:val="WW8Num5"/>
    <w:basedOn w:val="Bezlisty"/>
    <w:rsid w:val="0053056B"/>
    <w:pPr>
      <w:numPr>
        <w:numId w:val="1"/>
      </w:numPr>
    </w:pPr>
  </w:style>
  <w:style w:type="numbering" w:customStyle="1" w:styleId="WW8Num9">
    <w:name w:val="WW8Num9"/>
    <w:basedOn w:val="Bezlisty"/>
    <w:rsid w:val="0053056B"/>
    <w:pPr>
      <w:numPr>
        <w:numId w:val="2"/>
      </w:numPr>
    </w:pPr>
  </w:style>
  <w:style w:type="numbering" w:customStyle="1" w:styleId="WW8Num3">
    <w:name w:val="WW8Num3"/>
    <w:basedOn w:val="Bezlisty"/>
    <w:rsid w:val="0053056B"/>
    <w:pPr>
      <w:numPr>
        <w:numId w:val="3"/>
      </w:numPr>
    </w:pPr>
  </w:style>
  <w:style w:type="numbering" w:customStyle="1" w:styleId="WW8Num2">
    <w:name w:val="WW8Num2"/>
    <w:basedOn w:val="Bezlisty"/>
    <w:rsid w:val="0053056B"/>
    <w:pPr>
      <w:numPr>
        <w:numId w:val="4"/>
      </w:numPr>
    </w:pPr>
  </w:style>
  <w:style w:type="numbering" w:customStyle="1" w:styleId="WW8Num8">
    <w:name w:val="WW8Num8"/>
    <w:basedOn w:val="Bezlisty"/>
    <w:rsid w:val="0053056B"/>
    <w:pPr>
      <w:numPr>
        <w:numId w:val="5"/>
      </w:numPr>
    </w:pPr>
  </w:style>
  <w:style w:type="paragraph" w:styleId="Bezodstpw">
    <w:name w:val="No Spacing"/>
    <w:uiPriority w:val="1"/>
    <w:qFormat/>
    <w:rsid w:val="00E17481"/>
    <w:pPr>
      <w:suppressAutoHyphens/>
    </w:pPr>
  </w:style>
  <w:style w:type="character" w:customStyle="1" w:styleId="ng-binding">
    <w:name w:val="ng-binding"/>
    <w:basedOn w:val="Domylnaczcionkaakapitu"/>
    <w:rsid w:val="00FB2D11"/>
  </w:style>
  <w:style w:type="character" w:styleId="Hipercze">
    <w:name w:val="Hyperlink"/>
    <w:basedOn w:val="Domylnaczcionkaakapitu"/>
    <w:uiPriority w:val="99"/>
    <w:unhideWhenUsed/>
    <w:rsid w:val="00F54CE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6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E26"/>
  </w:style>
  <w:style w:type="table" w:styleId="Tabela-Siatka">
    <w:name w:val="Table Grid"/>
    <w:basedOn w:val="Standardowy"/>
    <w:uiPriority w:val="59"/>
    <w:rsid w:val="002107C1"/>
    <w:pPr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3B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Irena_Biecuszek</dc:creator>
  <cp:lastModifiedBy>Sekretarz Gminy Kiełczygłów</cp:lastModifiedBy>
  <cp:revision>10</cp:revision>
  <cp:lastPrinted>2021-11-10T10:21:00Z</cp:lastPrinted>
  <dcterms:created xsi:type="dcterms:W3CDTF">2021-11-15T11:02:00Z</dcterms:created>
  <dcterms:modified xsi:type="dcterms:W3CDTF">2025-11-06T10:11:00Z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