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D4" w:rsidRPr="00C10ED4" w:rsidRDefault="00C10ED4" w:rsidP="00C10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pl-PL"/>
        </w:rPr>
      </w:pPr>
      <w:r w:rsidRPr="00C10E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pl-PL"/>
        </w:rPr>
        <w:t>KLAUZULA INFORMACYJNA ZWROT PODATKU AKCYZOWEGO</w:t>
      </w:r>
    </w:p>
    <w:p w:rsidR="00C10ED4" w:rsidRPr="00C10ED4" w:rsidRDefault="00C10ED4" w:rsidP="00C10E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4"/>
          <w:szCs w:val="15"/>
          <w:bdr w:val="none" w:sz="0" w:space="0" w:color="auto" w:frame="1"/>
          <w:lang w:eastAsia="pl-PL"/>
        </w:rPr>
        <w:t> </w:t>
      </w:r>
    </w:p>
    <w:p w:rsidR="00C10ED4" w:rsidRPr="00C10ED4" w:rsidRDefault="00C10ED4" w:rsidP="00C10E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bCs/>
          <w:color w:val="000000"/>
          <w:sz w:val="20"/>
          <w:lang w:eastAsia="pl-PL"/>
        </w:rPr>
        <w:t>dotycząca przetwarzania danych osobowych na podstawie obowiązku prawnego ciążącego na administratorze (przetwarzanie w związku z  ustawą z dnia 10 marca 2006 r. o zwrocie podatku akcyzowego zawartego w cenie oleju napędowego wykorzystywanego do produkcji rolnej ( Dz. U. z 2015 r. poz. 1340 ) ).</w:t>
      </w:r>
    </w:p>
    <w:p w:rsidR="00C10ED4" w:rsidRPr="00C10ED4" w:rsidRDefault="00C10ED4" w:rsidP="00C10E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 </w:t>
      </w:r>
    </w:p>
    <w:p w:rsidR="00C10ED4" w:rsidRPr="00C10ED4" w:rsidRDefault="00C10ED4" w:rsidP="00C10E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         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C10ED4" w:rsidRPr="00C10ED4" w:rsidRDefault="00C10ED4" w:rsidP="00C10E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</w:p>
    <w:p w:rsidR="00C10ED4" w:rsidRPr="00C10ED4" w:rsidRDefault="00C10ED4" w:rsidP="00C10ED4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1)  administratorem Pani/Pana danych osobowych jest Urząd Gminy w Kiełczygłowie z siedzibą w Kiełczygłowie ul. Tysiąclecia 25, 98- 358 Kiełczygłów. Przedstawicielem administratora danych osobowych jest Wójt Gminy Kiełczygłów.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66AE"/>
          <w:sz w:val="20"/>
          <w:u w:val="single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2)  z Inspektorem Ochrony Danych można się kontaktować w sprawie ochrony swoich danych osobowych. Dane kontaktowe do Inspektora Ochrony Danych znajdują się na stronie Gminy Kiełczygłów </w:t>
      </w:r>
      <w:hyperlink r:id="rId4" w:history="1">
        <w:r w:rsidRPr="00C10ED4">
          <w:rPr>
            <w:rStyle w:val="Hipercze"/>
            <w:rFonts w:ascii="Arial" w:eastAsia="Times New Roman" w:hAnsi="Arial" w:cs="Arial"/>
            <w:color w:val="4F81BD" w:themeColor="accent1"/>
            <w:sz w:val="20"/>
            <w:u w:val="none"/>
            <w:lang w:eastAsia="pl-PL"/>
          </w:rPr>
          <w:t>WWW.Kielczyglow.pl</w:t>
        </w:r>
      </w:hyperlink>
      <w:r w:rsidRPr="00C10ED4">
        <w:rPr>
          <w:rFonts w:ascii="Arial" w:eastAsia="Times New Roman" w:hAnsi="Arial" w:cs="Arial"/>
          <w:color w:val="4F81BD" w:themeColor="accent1"/>
          <w:sz w:val="20"/>
          <w:lang w:eastAsia="pl-PL"/>
        </w:rPr>
        <w:t xml:space="preserve"> lub przez mail mkostarczyk@kielczyglow.pl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3)  podstawą prawną przetwarzania Pani/Pana danych jest realizacja przez Gminę obowiązków dotyczących ustawy z dnia 10 marca 2006 r. o zwrocie podatku akcyzowego zawartego w cenie oleju napędowego wykorzystywanego do produkcji rolnej ( Dz. U. z 2015 r. poz. 1340 ).</w:t>
      </w: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br/>
        <w:t>Dane są przetwarzane w celu obsługi wniosków i decyzji dotyczących zwrotu podatku akcyzowego.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 xml:space="preserve">4)  Pani/Pana dane osobowe mogą być udostępniane uprawnionym, zgodnie z przepisami ustawy o zwrocie podatku akcyzowego zawartego w cenie oleju napędowego wykorzystywanego do produkcji rolnej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5)  Pani/Pana dane osobowe nie będą przekazywane do państw trzecich lub organizacji międzynarodowych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6)  Pani/Pana dane osobowe będą przechowywane przez okres niezbędny do realizacji przez Gminę obowiązków wynikających z ustawy z dnia 10 marca 2006 r. o zwrocie podatku akcyzowego zawartego w cenie oleju napędowego wykorzystywanego do produkcji rolnej.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7)  posiada Pani/Pan prawo dostępu do treści swoich danych oraz prawo ich sprostowania, usunięcia, ograniczenia przetwarzania, prawo do przenoszenia danych, prawo wniesienia sprzeciwu,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8)  w związku z przetwarzaniem Pani/Pana danych ma Pani/Pan prawo wniesienia skargi do organu nadzorczego, gdy uzna Pani/Pan, iż przetwarzanie danych osobowych Pani/Pana  dotyczących narusza przepisy RODO;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9)  podanie przez Panią/Pana danych osobowych jest konieczne dla celów związanych z realizacją obowiązków wynikających z ustawy z dnia 10 marca 2006 r. o zwrocie podatku akcyzowego zawartego w cenie oleju napędowego wykorzystywanego do produkcji rolnej i wynika z: Art. 3ust. 1 i 2, Art. 6 ust. 1 w. w. ustawy.</w:t>
      </w:r>
    </w:p>
    <w:p w:rsidR="00C10ED4" w:rsidRPr="00C10ED4" w:rsidRDefault="00C10ED4" w:rsidP="00C10ED4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</w:pPr>
      <w:r w:rsidRPr="00C10ED4">
        <w:rPr>
          <w:rFonts w:ascii="Arial" w:eastAsia="Times New Roman" w:hAnsi="Arial" w:cs="Arial"/>
          <w:color w:val="000000"/>
          <w:sz w:val="20"/>
          <w:szCs w:val="15"/>
          <w:bdr w:val="none" w:sz="0" w:space="0" w:color="auto" w:frame="1"/>
          <w:lang w:eastAsia="pl-PL"/>
        </w:rPr>
        <w:t>10) Pani/Pana dane nie będą przetwarzane w sposób zautomatyzowany w tym również nie będą wykorzystywane do profilowania.</w:t>
      </w:r>
    </w:p>
    <w:p w:rsidR="00DA4D3E" w:rsidRPr="00C10ED4" w:rsidRDefault="00DA4D3E"/>
    <w:sectPr w:rsidR="00DA4D3E" w:rsidRPr="00C10ED4" w:rsidSect="00DA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ED4"/>
    <w:rsid w:val="006709CD"/>
    <w:rsid w:val="00C10ED4"/>
    <w:rsid w:val="00DA4D3E"/>
    <w:rsid w:val="00E6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3E"/>
  </w:style>
  <w:style w:type="paragraph" w:styleId="Nagwek2">
    <w:name w:val="heading 2"/>
    <w:basedOn w:val="Normalny"/>
    <w:link w:val="Nagwek2Znak"/>
    <w:uiPriority w:val="9"/>
    <w:qFormat/>
    <w:rsid w:val="00C1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0E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E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2019-05-21T07:10:00Z</dcterms:created>
  <dcterms:modified xsi:type="dcterms:W3CDTF">2019-05-21T11:44:00Z</dcterms:modified>
</cp:coreProperties>
</file>