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CE92" w14:textId="77777777" w:rsidR="006C1D07" w:rsidRDefault="006C1D07" w:rsidP="006C1D07">
      <w:pPr>
        <w:pStyle w:val="Default"/>
      </w:pPr>
    </w:p>
    <w:p w14:paraId="30CA8018" w14:textId="77777777" w:rsidR="006C1D07" w:rsidRPr="006C1D07" w:rsidRDefault="006C1D07" w:rsidP="006C1D07">
      <w:pPr>
        <w:pStyle w:val="Default"/>
        <w:jc w:val="center"/>
        <w:rPr>
          <w:b/>
          <w:bCs/>
          <w:sz w:val="30"/>
          <w:szCs w:val="30"/>
        </w:rPr>
      </w:pPr>
      <w:r w:rsidRPr="006C1D07">
        <w:rPr>
          <w:b/>
          <w:bCs/>
          <w:sz w:val="30"/>
          <w:szCs w:val="30"/>
        </w:rPr>
        <w:t>Klauzula informacyjna - DEBATA O STANIE GMINY</w:t>
      </w:r>
    </w:p>
    <w:p w14:paraId="63A0F661" w14:textId="77777777" w:rsidR="006C1D07" w:rsidRDefault="006C1D07" w:rsidP="006C1D07">
      <w:pPr>
        <w:pStyle w:val="Default"/>
        <w:jc w:val="center"/>
        <w:rPr>
          <w:b/>
          <w:bCs/>
          <w:sz w:val="32"/>
          <w:szCs w:val="32"/>
        </w:rPr>
      </w:pPr>
    </w:p>
    <w:p w14:paraId="3118C307" w14:textId="77777777" w:rsidR="006C1D07" w:rsidRPr="006C1D07" w:rsidRDefault="006C1D07" w:rsidP="006C1D07">
      <w:pPr>
        <w:pStyle w:val="Default"/>
        <w:jc w:val="center"/>
        <w:rPr>
          <w:sz w:val="32"/>
          <w:szCs w:val="32"/>
        </w:rPr>
      </w:pPr>
    </w:p>
    <w:p w14:paraId="1DFEAA94" w14:textId="77777777" w:rsidR="006C1D07" w:rsidRPr="006C1D07" w:rsidRDefault="006C1D07" w:rsidP="006C1D07">
      <w:pPr>
        <w:pStyle w:val="Default"/>
        <w:spacing w:line="276" w:lineRule="auto"/>
        <w:jc w:val="both"/>
      </w:pPr>
      <w:r w:rsidRPr="006C1D07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14:paraId="4DE2AABC" w14:textId="77777777" w:rsidR="006C1D07" w:rsidRPr="006C1D07" w:rsidRDefault="006C1D07" w:rsidP="006C1D07">
      <w:pPr>
        <w:pStyle w:val="Default"/>
        <w:spacing w:before="120" w:line="276" w:lineRule="auto"/>
        <w:jc w:val="both"/>
      </w:pPr>
      <w:r w:rsidRPr="006C1D07">
        <w:t xml:space="preserve">1. Administratorem Pani/Pana danych osobowych jest Wójt Gminy Kiełczygłów z siedzibą w Kiełczygłowie, przy ul. Tysiąclecia 25, 98 – 358 Kiełczygłów. </w:t>
      </w:r>
    </w:p>
    <w:p w14:paraId="0BBCC644" w14:textId="22EE6B7C" w:rsidR="006C1D07" w:rsidRPr="006C1D07" w:rsidRDefault="006C1D07" w:rsidP="006C1D07">
      <w:pPr>
        <w:pStyle w:val="Default"/>
        <w:spacing w:before="120" w:line="276" w:lineRule="auto"/>
        <w:jc w:val="both"/>
      </w:pPr>
      <w:r w:rsidRPr="006C1D07">
        <w:t>2. We wszystkich sprawach związanych z ochroną danych osobowych można kontaktować się z Inspektorem Ochrony Danych Osobowych działającym w Urzę</w:t>
      </w:r>
      <w:r>
        <w:t>dzie Gminy w Kiełczygło</w:t>
      </w:r>
      <w:r w:rsidR="00AC0EBA">
        <w:t>w</w:t>
      </w:r>
      <w:r>
        <w:t xml:space="preserve">ie, poprzez e-mail: </w:t>
      </w:r>
      <w:hyperlink r:id="rId4" w:history="1">
        <w:r w:rsidRPr="00F16617">
          <w:rPr>
            <w:rStyle w:val="Hipercze"/>
          </w:rPr>
          <w:t>mkostarczyk@kielczyglow.pl</w:t>
        </w:r>
      </w:hyperlink>
      <w:r>
        <w:t xml:space="preserve"> </w:t>
      </w:r>
      <w:r w:rsidRPr="006C1D07">
        <w:t xml:space="preserve">. </w:t>
      </w:r>
    </w:p>
    <w:p w14:paraId="640EDB9E" w14:textId="77777777" w:rsidR="006C1D07" w:rsidRPr="006C1D07" w:rsidRDefault="006C1D07" w:rsidP="006C1D07">
      <w:pPr>
        <w:pStyle w:val="Default"/>
        <w:spacing w:before="120" w:line="276" w:lineRule="auto"/>
        <w:jc w:val="both"/>
      </w:pPr>
      <w:r w:rsidRPr="006C1D07">
        <w:t xml:space="preserve">3. Pani/Pana dane osobowe będą przetwarzane na podstawie art. 6 ust. 1 lit. c RODO w celu wypełnienia obowiązku prawnego ciążącego na administratorze w związku z treścią art. 28aa ustawy z dnia 8 marca 1990 r. o samorządzie gminnym – przeprowadzenia debaty nad raportem o stanie gminy. </w:t>
      </w:r>
    </w:p>
    <w:p w14:paraId="290C3017" w14:textId="77777777" w:rsidR="006C1D07" w:rsidRPr="006C1D07" w:rsidRDefault="006C1D07" w:rsidP="006C1D07">
      <w:pPr>
        <w:pStyle w:val="Default"/>
        <w:spacing w:before="120" w:line="276" w:lineRule="auto"/>
        <w:jc w:val="both"/>
      </w:pPr>
      <w:r w:rsidRPr="006C1D07">
        <w:t xml:space="preserve">Nadto Pani/Pana dane jako osoby biorącej udział w debacie na sesji Rady Gminy będą przetwarzane na podstawie art. 6 ust. 1 lit. c RODO w zw. z art. 20 ust. 1b (obrady Rady Gminy są transmitowane i utrwalane za pomocą urządzeń rejestrujących obraz i dźwięk) oraz w związku z realizacją zasady jawności działania organów władzy publicznej i prawa dostępu do informacji publicznej. </w:t>
      </w:r>
    </w:p>
    <w:p w14:paraId="539DA737" w14:textId="77777777" w:rsidR="006C1D07" w:rsidRPr="006C1D07" w:rsidRDefault="006C1D07" w:rsidP="006C1D07">
      <w:pPr>
        <w:pStyle w:val="Default"/>
        <w:spacing w:before="120" w:line="276" w:lineRule="auto"/>
        <w:jc w:val="both"/>
      </w:pPr>
      <w:r w:rsidRPr="006C1D07">
        <w:t xml:space="preserve">4. Dane osobowe udostępnione przez Panią/Pana będą przekazywane do instytucji upoważnionych z mocy prawa. Nagranie z Sesji będzie udostępnione na stronie internetowej gminy oraz w Biuletynie Informacji Publicznej. </w:t>
      </w:r>
    </w:p>
    <w:p w14:paraId="6224C00C" w14:textId="77777777" w:rsidR="006C1D07" w:rsidRPr="006C1D07" w:rsidRDefault="006C1D07" w:rsidP="006C1D07">
      <w:pPr>
        <w:pStyle w:val="Default"/>
        <w:spacing w:before="120" w:line="276" w:lineRule="auto"/>
        <w:jc w:val="both"/>
      </w:pPr>
      <w:r w:rsidRPr="006C1D07">
        <w:t xml:space="preserve">5. Administrator danych osobowych nie ma zamiaru przekazywać danych osobowych do państwa trzeciego lub organizacji międzynarodowej. </w:t>
      </w:r>
    </w:p>
    <w:p w14:paraId="36E868BF" w14:textId="77777777" w:rsidR="006C1D07" w:rsidRPr="006C1D07" w:rsidRDefault="006C1D07" w:rsidP="006C1D07">
      <w:pPr>
        <w:pStyle w:val="Default"/>
        <w:spacing w:before="120" w:line="276" w:lineRule="auto"/>
        <w:jc w:val="both"/>
      </w:pPr>
      <w:r w:rsidRPr="006C1D07">
        <w:t xml:space="preserve">6. Dane osobowe będą przechowywane przez okres wynikający z przepisów Rozporządzenia Prezesa Rady Ministrów z dnia 18.01.2011 r. w sprawie instrukcji kancelaryjnej, jednolitych rzeczowych wykazów akt oraz instrukcji w sprawie organizacji i zakresu działania archiwum zakładowych (Dz. U. z 2011 r. Nr 14, poz. 67; zm.: Dz. U. z 2011 r. Nr 27, poz. 140.). </w:t>
      </w:r>
    </w:p>
    <w:p w14:paraId="0D073FCE" w14:textId="77777777" w:rsidR="006C1D07" w:rsidRPr="006C1D07" w:rsidRDefault="006C1D07" w:rsidP="006C1D07">
      <w:pPr>
        <w:pStyle w:val="Default"/>
        <w:spacing w:before="120" w:line="276" w:lineRule="auto"/>
        <w:jc w:val="both"/>
      </w:pPr>
      <w:r w:rsidRPr="006C1D07">
        <w:t xml:space="preserve">7. Przysługuje Pani/Panu prawo dostępu do treści danych oraz ich sprostowania lub ograniczenia przetwarzania, a także prawo do wniesienia skargi do organu nadzorczego - Prezesa Urzędu Ochrony Danych Osobowych </w:t>
      </w:r>
    </w:p>
    <w:p w14:paraId="6A278232" w14:textId="77777777" w:rsidR="006C1D07" w:rsidRPr="006C1D07" w:rsidRDefault="006C1D07" w:rsidP="006C1D07">
      <w:pPr>
        <w:pStyle w:val="Default"/>
        <w:spacing w:before="120" w:line="276" w:lineRule="auto"/>
        <w:jc w:val="both"/>
      </w:pPr>
      <w:r w:rsidRPr="006C1D07">
        <w:t xml:space="preserve">8. Podanie przez Panią/Pana danych osobowych w celu wzięcia udziału w debacie nad raportem jest obowiązkiem ustawowym. Niepodanie danych spowoduje niemożność wzięcia udziału w debacie. </w:t>
      </w:r>
    </w:p>
    <w:p w14:paraId="08BAB97E" w14:textId="77777777" w:rsidR="00C24FCC" w:rsidRPr="006C1D07" w:rsidRDefault="006C1D07" w:rsidP="006C1D0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C1D07">
        <w:rPr>
          <w:rFonts w:ascii="Times New Roman" w:hAnsi="Times New Roman" w:cs="Times New Roman"/>
          <w:sz w:val="24"/>
          <w:szCs w:val="24"/>
        </w:rPr>
        <w:t>9. Dane osobowe udostępnione przez Panią/Pana nie będą podlegały profilowaniu</w:t>
      </w:r>
    </w:p>
    <w:sectPr w:rsidR="00C24FCC" w:rsidRPr="006C1D07" w:rsidSect="00C2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07"/>
    <w:rsid w:val="006C1D07"/>
    <w:rsid w:val="00A26D68"/>
    <w:rsid w:val="00AC0EBA"/>
    <w:rsid w:val="00C2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E909"/>
  <w15:docId w15:val="{883C2238-F3F8-48A9-BAD1-70D37A81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1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ostarczyk@kielczyg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Sekretarz Gminy Kiełczygłów</cp:lastModifiedBy>
  <cp:revision>2</cp:revision>
  <dcterms:created xsi:type="dcterms:W3CDTF">2023-05-26T11:17:00Z</dcterms:created>
  <dcterms:modified xsi:type="dcterms:W3CDTF">2023-05-26T11:17:00Z</dcterms:modified>
</cp:coreProperties>
</file>